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347"/>
        <w:gridCol w:w="4743"/>
        <w:gridCol w:w="902"/>
        <w:gridCol w:w="903"/>
        <w:gridCol w:w="903"/>
        <w:gridCol w:w="1132"/>
        <w:gridCol w:w="1132"/>
        <w:gridCol w:w="1346"/>
        <w:gridCol w:w="1347"/>
        <w:gridCol w:w="803"/>
        <w:gridCol w:w="902"/>
        <w:gridCol w:w="100"/>
      </w:tblGrid>
      <w:tr w:rsidR="006D0531" w:rsidTr="00DB6592">
        <w:trPr>
          <w:trHeight w:hRule="exact" w:val="115"/>
        </w:trPr>
        <w:tc>
          <w:tcPr>
            <w:tcW w:w="16577" w:type="dxa"/>
            <w:gridSpan w:val="15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</w:tr>
      <w:tr w:rsidR="006D0531" w:rsidTr="00DB6592">
        <w:trPr>
          <w:trHeight w:hRule="exact" w:val="558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902" w:type="dxa"/>
            <w:gridSpan w:val="2"/>
            <w:vMerge w:val="restart"/>
          </w:tcPr>
          <w:p w:rsidR="006D0531" w:rsidRDefault="00A814F4">
            <w:r>
              <w:rPr>
                <w:noProof/>
              </w:rPr>
              <w:drawing>
                <wp:inline distT="0" distB="0" distL="0" distR="0">
                  <wp:extent cx="575648" cy="575648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Bandırma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>Onyedi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 Eylül Üniversitesi </w:t>
            </w:r>
          </w:p>
          <w:p w:rsidR="006D0531" w:rsidRDefault="006D0531"/>
        </w:tc>
        <w:tc>
          <w:tcPr>
            <w:tcW w:w="902" w:type="dxa"/>
            <w:vMerge w:val="restart"/>
          </w:tcPr>
          <w:p w:rsidR="006D0531" w:rsidRDefault="00A814F4">
            <w:r>
              <w:rPr>
                <w:noProof/>
              </w:rPr>
              <w:drawing>
                <wp:inline distT="0" distB="0" distL="0" distR="0">
                  <wp:extent cx="575648" cy="575648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</w:tr>
      <w:tr w:rsidR="006D0531" w:rsidTr="00DB6592">
        <w:trPr>
          <w:trHeight w:hRule="exact" w:val="344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6D0531" w:rsidRDefault="006D0531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2"/>
            <w:vMerge/>
          </w:tcPr>
          <w:p w:rsidR="006D0531" w:rsidRDefault="006D0531"/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2024-2025 Alternatif Enerji Kaynaklar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20"/>
              </w:rPr>
              <w:t>ı Doktora</w:t>
            </w: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 xml:space="preserve"> Programı Yurtiçi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20"/>
              </w:rPr>
              <w:t xml:space="preserve"> Ek Başvuru</w:t>
            </w: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 xml:space="preserve"> (Gönen Jeotermal Enstitüsü)</w:t>
            </w:r>
          </w:p>
        </w:tc>
        <w:tc>
          <w:tcPr>
            <w:tcW w:w="902" w:type="dxa"/>
            <w:vMerge/>
          </w:tcPr>
          <w:p w:rsidR="006D0531" w:rsidRDefault="006D0531"/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6D0531" w:rsidTr="00DB6592">
        <w:trPr>
          <w:trHeight w:hRule="exact" w:val="115"/>
        </w:trPr>
        <w:tc>
          <w:tcPr>
            <w:tcW w:w="16577" w:type="dxa"/>
            <w:gridSpan w:val="15"/>
            <w:tcBorders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6D0531" w:rsidTr="00DB6592">
        <w:trPr>
          <w:trHeight w:hRule="exact" w:val="215"/>
        </w:trPr>
        <w:tc>
          <w:tcPr>
            <w:tcW w:w="788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Aday No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Kimlik Numarası</w:t>
            </w:r>
          </w:p>
        </w:tc>
        <w:tc>
          <w:tcPr>
            <w:tcW w:w="4743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2708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YDS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Mülakat Notu</w:t>
            </w:r>
          </w:p>
        </w:tc>
        <w:tc>
          <w:tcPr>
            <w:tcW w:w="1346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Mezuniyet Ort.</w:t>
            </w:r>
          </w:p>
        </w:tc>
        <w:tc>
          <w:tcPr>
            <w:tcW w:w="1347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Genel Ort.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Yerleşme Durumu</w:t>
            </w:r>
          </w:p>
        </w:tc>
      </w:tr>
      <w:tr w:rsidR="006D0531" w:rsidTr="00DB6592">
        <w:trPr>
          <w:trHeight w:hRule="exact" w:val="229"/>
        </w:trPr>
        <w:tc>
          <w:tcPr>
            <w:tcW w:w="788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576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4743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9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SAY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SÖZ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EA</w:t>
            </w:r>
          </w:p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346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347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  <w:tc>
          <w:tcPr>
            <w:tcW w:w="1805" w:type="dxa"/>
            <w:gridSpan w:val="3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6D0531" w:rsidRDefault="006D0531"/>
        </w:tc>
      </w:tr>
      <w:tr w:rsidR="006D0531" w:rsidTr="00DB6592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01</w:t>
            </w:r>
          </w:p>
        </w:tc>
        <w:tc>
          <w:tcPr>
            <w:tcW w:w="1576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32*******86</w:t>
            </w:r>
          </w:p>
        </w:tc>
        <w:tc>
          <w:tcPr>
            <w:tcW w:w="474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DB65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K**N Ö**R</w:t>
            </w:r>
          </w:p>
        </w:tc>
        <w:tc>
          <w:tcPr>
            <w:tcW w:w="90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86,04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72,31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7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9,30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67,5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</w:t>
            </w:r>
          </w:p>
        </w:tc>
        <w:tc>
          <w:tcPr>
            <w:tcW w:w="1346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93,46</w:t>
            </w:r>
          </w:p>
        </w:tc>
        <w:tc>
          <w:tcPr>
            <w:tcW w:w="1347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81,68</w:t>
            </w:r>
          </w:p>
        </w:tc>
        <w:tc>
          <w:tcPr>
            <w:tcW w:w="1805" w:type="dxa"/>
            <w:gridSpan w:val="3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6D0531" w:rsidRDefault="00A814F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1. Asıl</w:t>
            </w:r>
          </w:p>
        </w:tc>
      </w:tr>
    </w:tbl>
    <w:p w:rsidR="00AF34BE" w:rsidRDefault="00AF34BE"/>
    <w:p w:rsidR="007D04B6" w:rsidRDefault="007D04B6"/>
    <w:p w:rsidR="007D04B6" w:rsidRDefault="007D04B6"/>
    <w:p w:rsidR="007D04B6" w:rsidRDefault="007D04B6"/>
    <w:p w:rsidR="007D04B6" w:rsidRDefault="007D04B6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347"/>
        <w:gridCol w:w="4743"/>
        <w:gridCol w:w="902"/>
        <w:gridCol w:w="903"/>
        <w:gridCol w:w="903"/>
        <w:gridCol w:w="1132"/>
        <w:gridCol w:w="1132"/>
        <w:gridCol w:w="1346"/>
        <w:gridCol w:w="1347"/>
        <w:gridCol w:w="803"/>
        <w:gridCol w:w="902"/>
        <w:gridCol w:w="100"/>
      </w:tblGrid>
      <w:tr w:rsidR="007D04B6" w:rsidTr="00A047EE">
        <w:trPr>
          <w:trHeight w:hRule="exact" w:val="115"/>
        </w:trPr>
        <w:tc>
          <w:tcPr>
            <w:tcW w:w="16577" w:type="dxa"/>
            <w:gridSpan w:val="15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558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902" w:type="dxa"/>
            <w:gridSpan w:val="2"/>
            <w:vMerge w:val="restart"/>
          </w:tcPr>
          <w:p w:rsidR="007D04B6" w:rsidRDefault="007D04B6" w:rsidP="00A047EE">
            <w:r>
              <w:rPr>
                <w:noProof/>
              </w:rPr>
              <w:drawing>
                <wp:inline distT="0" distB="0" distL="0" distR="0" wp14:anchorId="3AD535AB" wp14:editId="2078C035">
                  <wp:extent cx="575648" cy="575648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Bandırma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>Onyedi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-2"/>
                <w:sz w:val="22"/>
              </w:rPr>
              <w:t xml:space="preserve"> Eylül Üniversitesi </w:t>
            </w:r>
          </w:p>
          <w:p w:rsidR="007D04B6" w:rsidRDefault="007D04B6" w:rsidP="00A047EE"/>
        </w:tc>
        <w:tc>
          <w:tcPr>
            <w:tcW w:w="902" w:type="dxa"/>
            <w:vMerge w:val="restart"/>
          </w:tcPr>
          <w:p w:rsidR="007D04B6" w:rsidRDefault="007D04B6" w:rsidP="00A047EE">
            <w:r>
              <w:rPr>
                <w:noProof/>
              </w:rPr>
              <w:drawing>
                <wp:inline distT="0" distB="0" distL="0" distR="0" wp14:anchorId="537277FC" wp14:editId="6971EA5E">
                  <wp:extent cx="575648" cy="575648"/>
                  <wp:effectExtent l="0" t="0" r="0" b="0"/>
                  <wp:docPr id="4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344"/>
        </w:trPr>
        <w:tc>
          <w:tcPr>
            <w:tcW w:w="115" w:type="dxa"/>
            <w:tcBorders>
              <w:lef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2"/>
            <w:vMerge/>
          </w:tcPr>
          <w:p w:rsidR="007D04B6" w:rsidRDefault="007D04B6" w:rsidP="00A047EE"/>
        </w:tc>
        <w:tc>
          <w:tcPr>
            <w:tcW w:w="14558" w:type="dxa"/>
            <w:gridSpan w:val="10"/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 xml:space="preserve">2024-2025 Alternatif Enerji Kaynakları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20"/>
              </w:rPr>
              <w:t>Tezli Yüksek Lisans</w:t>
            </w: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 xml:space="preserve"> Programı Yurtiçi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20"/>
              </w:rPr>
              <w:t xml:space="preserve">Ek </w:t>
            </w:r>
            <w:proofErr w:type="gramStart"/>
            <w:r w:rsidR="00DB6592">
              <w:rPr>
                <w:rFonts w:ascii="Tahoma" w:eastAsia="Tahoma" w:hAnsi="Tahoma" w:cs="Tahoma"/>
                <w:color w:val="000000"/>
                <w:spacing w:val="-2"/>
                <w:sz w:val="20"/>
              </w:rPr>
              <w:t>Başvuru</w:t>
            </w: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(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Gönen Jeotermal Enstitüsü)</w:t>
            </w:r>
          </w:p>
        </w:tc>
        <w:tc>
          <w:tcPr>
            <w:tcW w:w="902" w:type="dxa"/>
            <w:vMerge/>
          </w:tcPr>
          <w:p w:rsidR="007D04B6" w:rsidRDefault="007D04B6" w:rsidP="00A047EE"/>
        </w:tc>
        <w:tc>
          <w:tcPr>
            <w:tcW w:w="100" w:type="dxa"/>
            <w:tcBorders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7D04B6" w:rsidTr="00A047EE">
        <w:trPr>
          <w:trHeight w:hRule="exact" w:val="115"/>
        </w:trPr>
        <w:tc>
          <w:tcPr>
            <w:tcW w:w="16577" w:type="dxa"/>
            <w:gridSpan w:val="15"/>
            <w:tcBorders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7D04B6" w:rsidTr="00A047EE">
        <w:trPr>
          <w:trHeight w:hRule="exact" w:val="215"/>
        </w:trPr>
        <w:tc>
          <w:tcPr>
            <w:tcW w:w="788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Aday No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Kimlik Numarası</w:t>
            </w:r>
          </w:p>
        </w:tc>
        <w:tc>
          <w:tcPr>
            <w:tcW w:w="4743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2708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ALES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YDS</w:t>
            </w:r>
          </w:p>
        </w:tc>
        <w:tc>
          <w:tcPr>
            <w:tcW w:w="1132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Mülakat Notu</w:t>
            </w:r>
          </w:p>
        </w:tc>
        <w:tc>
          <w:tcPr>
            <w:tcW w:w="1346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Mezuniyet Ort.</w:t>
            </w:r>
          </w:p>
        </w:tc>
        <w:tc>
          <w:tcPr>
            <w:tcW w:w="1347" w:type="dxa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Genel Ort.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Yerleşme Durumu</w:t>
            </w:r>
          </w:p>
        </w:tc>
      </w:tr>
      <w:tr w:rsidR="007D04B6" w:rsidTr="00A047EE">
        <w:trPr>
          <w:trHeight w:hRule="exact" w:val="229"/>
        </w:trPr>
        <w:tc>
          <w:tcPr>
            <w:tcW w:w="788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576" w:type="dxa"/>
            <w:gridSpan w:val="2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4743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9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SAY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SÖZ</w:t>
            </w:r>
          </w:p>
        </w:tc>
        <w:tc>
          <w:tcPr>
            <w:tcW w:w="90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EA</w:t>
            </w:r>
          </w:p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132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346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347" w:type="dxa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  <w:tc>
          <w:tcPr>
            <w:tcW w:w="1805" w:type="dxa"/>
            <w:gridSpan w:val="3"/>
            <w:vMerge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auto"/>
            <w:vAlign w:val="center"/>
          </w:tcPr>
          <w:p w:rsidR="007D04B6" w:rsidRDefault="007D04B6" w:rsidP="00A047EE"/>
        </w:tc>
      </w:tr>
      <w:tr w:rsidR="007D04B6" w:rsidTr="00A047EE">
        <w:trPr>
          <w:trHeight w:hRule="exact" w:val="344"/>
        </w:trPr>
        <w:tc>
          <w:tcPr>
            <w:tcW w:w="788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10001</w:t>
            </w:r>
          </w:p>
        </w:tc>
        <w:tc>
          <w:tcPr>
            <w:tcW w:w="1576" w:type="dxa"/>
            <w:gridSpan w:val="2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25</w:t>
            </w:r>
            <w:r w:rsidR="00A814F4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*******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474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GÖ**L DA**Ş</w:t>
            </w:r>
          </w:p>
        </w:tc>
        <w:tc>
          <w:tcPr>
            <w:tcW w:w="90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60,94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57,37</w:t>
            </w:r>
          </w:p>
        </w:tc>
        <w:tc>
          <w:tcPr>
            <w:tcW w:w="903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60,12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28,75</w:t>
            </w:r>
          </w:p>
        </w:tc>
        <w:tc>
          <w:tcPr>
            <w:tcW w:w="1132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100</w:t>
            </w:r>
          </w:p>
        </w:tc>
        <w:tc>
          <w:tcPr>
            <w:tcW w:w="1346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73,16</w:t>
            </w:r>
          </w:p>
        </w:tc>
        <w:tc>
          <w:tcPr>
            <w:tcW w:w="1347" w:type="dxa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  <w:r w:rsidR="00DB6592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67,97</w:t>
            </w:r>
            <w:bookmarkStart w:id="0" w:name="_GoBack"/>
            <w:bookmarkEnd w:id="0"/>
          </w:p>
        </w:tc>
        <w:tc>
          <w:tcPr>
            <w:tcW w:w="1805" w:type="dxa"/>
            <w:gridSpan w:val="3"/>
            <w:tcBorders>
              <w:top w:val="single" w:sz="5" w:space="0" w:color="7F7F7F"/>
              <w:left w:val="dotted" w:sz="5" w:space="0" w:color="BFBFBF"/>
              <w:bottom w:val="dotted" w:sz="5" w:space="0" w:color="BFBFBF"/>
              <w:right w:val="dotted" w:sz="5" w:space="0" w:color="BFBFBF"/>
            </w:tcBorders>
            <w:shd w:val="clear" w:color="auto" w:fill="auto"/>
            <w:vAlign w:val="center"/>
          </w:tcPr>
          <w:p w:rsidR="007D04B6" w:rsidRDefault="007D04B6" w:rsidP="00A047E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1. Asıl</w:t>
            </w:r>
          </w:p>
        </w:tc>
      </w:tr>
    </w:tbl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7D04B6" w:rsidRDefault="007D04B6"/>
    <w:p w:rsidR="00D30FA6" w:rsidRDefault="00D30FA6"/>
    <w:p w:rsidR="00D30FA6" w:rsidRDefault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 w:rsidP="00D30FA6"/>
    <w:p w:rsidR="00D30FA6" w:rsidRDefault="00D30FA6"/>
    <w:sectPr w:rsidR="00D30FA6">
      <w:pgSz w:w="16838" w:h="11909" w:orient="landscape"/>
      <w:pgMar w:top="85" w:right="85" w:bottom="35" w:left="85" w:header="85" w:footer="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31"/>
    <w:rsid w:val="006D0531"/>
    <w:rsid w:val="007D04B6"/>
    <w:rsid w:val="0080110D"/>
    <w:rsid w:val="00A814F4"/>
    <w:rsid w:val="00AF34BE"/>
    <w:rsid w:val="00D04F23"/>
    <w:rsid w:val="00D30FA6"/>
    <w:rsid w:val="00D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7B5F"/>
  <w15:docId w15:val="{ADE9C50F-E708-404A-8C2F-3387925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BAKİ ALTIN</dc:creator>
  <cp:keywords/>
  <dc:description/>
  <cp:lastModifiedBy>BAKİ ALTIN</cp:lastModifiedBy>
  <cp:revision>2</cp:revision>
  <dcterms:created xsi:type="dcterms:W3CDTF">2024-09-06T10:20:00Z</dcterms:created>
  <dcterms:modified xsi:type="dcterms:W3CDTF">2024-09-06T10:20:00Z</dcterms:modified>
</cp:coreProperties>
</file>